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3E0C39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Ростов-на-Дону</w:t>
      </w:r>
      <w:bookmarkStart w:id="0" w:name="_GoBack"/>
      <w:bookmarkEnd w:id="0"/>
    </w:p>
    <w:p w:rsidR="008E221A" w:rsidRPr="00A31E19" w:rsidRDefault="003E0C39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7 мая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C82060" w:rsidRDefault="00D940B2" w:rsidP="00640327">
      <w:pPr>
        <w:jc w:val="center"/>
        <w:rPr>
          <w:rFonts w:cs="Times New Roman"/>
          <w:b/>
          <w:color w:val="17365D" w:themeColor="text2" w:themeShade="BF"/>
          <w:sz w:val="20"/>
          <w:szCs w:val="24"/>
        </w:rPr>
      </w:pPr>
    </w:p>
    <w:p w:rsidR="001A199B" w:rsidRDefault="003E0C39" w:rsidP="0087399F">
      <w:pPr>
        <w:jc w:val="center"/>
        <w:rPr>
          <w:rFonts w:ascii="Arial" w:hAnsi="Arial" w:cs="Arial"/>
          <w:sz w:val="30"/>
          <w:szCs w:val="30"/>
        </w:rPr>
      </w:pPr>
      <w:r w:rsidRPr="003E0C39">
        <w:rPr>
          <w:rFonts w:ascii="Arial" w:hAnsi="Arial" w:cs="Arial"/>
          <w:sz w:val="30"/>
          <w:szCs w:val="30"/>
        </w:rPr>
        <w:t>СОВРЕМЕННЫЕ ИССЛЕДОВАНИЯ В ПСИХОЛОГИИ И ПЕДАГОГИКЕ</w:t>
      </w:r>
    </w:p>
    <w:p w:rsidR="00C82060" w:rsidRPr="000057A4" w:rsidRDefault="00C820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3E0C39">
        <w:rPr>
          <w:rFonts w:eastAsia="Calibri" w:cs="Times New Roman"/>
          <w:sz w:val="24"/>
          <w:szCs w:val="24"/>
        </w:rPr>
        <w:t>7 мая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3E0C39">
        <w:rPr>
          <w:rFonts w:eastAsia="Calibri" w:cs="Times New Roman"/>
          <w:sz w:val="24"/>
          <w:szCs w:val="24"/>
        </w:rPr>
        <w:t>7 мая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3E0C39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3E0C39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3E0C39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0C39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193D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76CC7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82060"/>
    <w:rsid w:val="00C91CD2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0C26F3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C46A-AA12-4EB6-9037-77086C0D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165</cp:revision>
  <dcterms:created xsi:type="dcterms:W3CDTF">2020-12-03T09:31:00Z</dcterms:created>
  <dcterms:modified xsi:type="dcterms:W3CDTF">2025-02-28T14:48:00Z</dcterms:modified>
</cp:coreProperties>
</file>